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5A" w:rsidRPr="003E2D89" w:rsidRDefault="00D0385A" w:rsidP="00D038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E2D8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0" allowOverlap="1" wp14:anchorId="20F8F14C" wp14:editId="094DA224">
            <wp:simplePos x="0" y="0"/>
            <wp:positionH relativeFrom="column">
              <wp:posOffset>2859405</wp:posOffset>
            </wp:positionH>
            <wp:positionV relativeFrom="paragraph">
              <wp:posOffset>-118745</wp:posOffset>
            </wp:positionV>
            <wp:extent cx="482600" cy="640080"/>
            <wp:effectExtent l="0" t="0" r="0" b="7620"/>
            <wp:wrapTopAndBottom/>
            <wp:docPr id="7" name="Рисунок 7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z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89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ОЗЕРСКОГО ГОРОДСКОГО ОКРУГА</w:t>
      </w:r>
    </w:p>
    <w:p w:rsidR="00D0385A" w:rsidRPr="003E2D89" w:rsidRDefault="00D0385A" w:rsidP="00D0385A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89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ЧЕЛЯБИНСКОЙ ОБЛАСТИ</w:t>
      </w:r>
    </w:p>
    <w:p w:rsidR="00D0385A" w:rsidRPr="003E2D89" w:rsidRDefault="00D0385A" w:rsidP="00D03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tbl>
      <w:tblPr>
        <w:tblW w:w="9726" w:type="dxa"/>
        <w:tblInd w:w="1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6"/>
      </w:tblGrid>
      <w:tr w:rsidR="00D0385A" w:rsidRPr="003E2D89" w:rsidTr="008D2B6F">
        <w:trPr>
          <w:trHeight w:val="80"/>
        </w:trPr>
        <w:tc>
          <w:tcPr>
            <w:tcW w:w="9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385A" w:rsidRPr="003E2D89" w:rsidRDefault="00D0385A" w:rsidP="008D2B6F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0385A" w:rsidRPr="003E2D89" w:rsidRDefault="00D0385A" w:rsidP="00D0385A">
      <w:pPr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85A" w:rsidRPr="00A075F3" w:rsidRDefault="00D0385A" w:rsidP="00D0385A">
      <w:pPr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5F3">
        <w:rPr>
          <w:rFonts w:ascii="Times New Roman" w:hAnsi="Times New Roman" w:cs="Times New Roman"/>
          <w:color w:val="000000" w:themeColor="text1"/>
          <w:sz w:val="26"/>
          <w:szCs w:val="26"/>
        </w:rPr>
        <w:t>от _________________ № _________</w:t>
      </w:r>
    </w:p>
    <w:p w:rsidR="00D0385A" w:rsidRDefault="00D0385A" w:rsidP="00D038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686" w:rsidRPr="00D0385A" w:rsidRDefault="00330686" w:rsidP="00D038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85A" w:rsidRPr="00D0385A" w:rsidRDefault="00D0385A" w:rsidP="00D038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Pr="00D038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решение Собрания депутатов Озерского городского округа от 26.03.2015 № 39 «О Положении об использовании, охране, защите, воспроизводстве лесов, расположенных на территории Озерского городского округа»</w:t>
      </w:r>
    </w:p>
    <w:p w:rsidR="00D0385A" w:rsidRPr="00D0385A" w:rsidRDefault="00D0385A" w:rsidP="00D0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85A" w:rsidRPr="00D0385A" w:rsidRDefault="00D0385A" w:rsidP="00D038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038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Лесным кодексом Российской Федерации, Федеральными законами от 24.07.2023 № 343-ФЗ «О внесении изменений в Лесной кодекс Российской Федерации и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Уставом Озерского городского округа, учитывая предложение </w:t>
      </w:r>
      <w:proofErr w:type="gramStart"/>
      <w:r w:rsidRPr="00D038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прокурора</w:t>
      </w:r>
      <w:proofErr w:type="gramEnd"/>
      <w:r w:rsidRPr="00D038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ЗАТО г. Озерск от 14.12.2023 № 16-2023/728-23-20750044, Собрание депутатов Озерского городского округа</w:t>
      </w:r>
    </w:p>
    <w:p w:rsidR="00D0385A" w:rsidRPr="00BA46E5" w:rsidRDefault="00D0385A" w:rsidP="00D0385A">
      <w:pPr>
        <w:suppressLineNumber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85A" w:rsidRPr="00BA46E5" w:rsidRDefault="00D0385A" w:rsidP="00D0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:rsidR="00D0385A" w:rsidRPr="00BA46E5" w:rsidRDefault="00D0385A" w:rsidP="00D0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85A" w:rsidRPr="00D0385A" w:rsidRDefault="00D0385A" w:rsidP="00D0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0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Внести в </w:t>
      </w:r>
      <w:hyperlink r:id="rId5" w:history="1">
        <w:r w:rsidRPr="00BA46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D0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использовании, охране, защите, воспроизводстве лесов, расположенных на территории Озерского городского округа, утвержденное </w:t>
      </w:r>
      <w:hyperlink r:id="rId6" w:history="1">
        <w:r w:rsidRPr="00BA46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D0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Озерского городского округа от 26.03.2015 </w:t>
      </w:r>
      <w:r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0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39 (с </w:t>
      </w:r>
      <w:hyperlink r:id="rId7" w:history="1">
        <w:r w:rsidRPr="00BA46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изменениями</w:t>
        </w:r>
      </w:hyperlink>
      <w:r w:rsidRPr="00D0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28.02.2019 </w:t>
      </w:r>
      <w:r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0385A">
        <w:rPr>
          <w:rFonts w:ascii="Times New Roman" w:hAnsi="Times New Roman" w:cs="Times New Roman"/>
          <w:color w:val="000000" w:themeColor="text1"/>
          <w:sz w:val="28"/>
          <w:szCs w:val="28"/>
        </w:rPr>
        <w:t> 19</w:t>
      </w:r>
      <w:r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t>, от 31.03.2022        № 63</w:t>
      </w:r>
      <w:r w:rsidRPr="00D0385A">
        <w:rPr>
          <w:rFonts w:ascii="Times New Roman" w:hAnsi="Times New Roman" w:cs="Times New Roman"/>
          <w:color w:val="000000" w:themeColor="text1"/>
          <w:sz w:val="28"/>
          <w:szCs w:val="28"/>
        </w:rPr>
        <w:t>), следующие изменения:</w:t>
      </w:r>
    </w:p>
    <w:p w:rsidR="00507270" w:rsidRPr="00BA46E5" w:rsidRDefault="00D0385A" w:rsidP="00D0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85A">
        <w:rPr>
          <w:rFonts w:ascii="Times New Roman" w:hAnsi="Times New Roman" w:cs="Times New Roman"/>
          <w:sz w:val="28"/>
          <w:szCs w:val="28"/>
        </w:rPr>
        <w:t xml:space="preserve">1) </w:t>
      </w:r>
      <w:r w:rsidRPr="00BA46E5">
        <w:rPr>
          <w:rFonts w:ascii="Times New Roman" w:hAnsi="Times New Roman" w:cs="Times New Roman"/>
          <w:sz w:val="28"/>
          <w:szCs w:val="28"/>
        </w:rPr>
        <w:t>п</w:t>
      </w:r>
      <w:r w:rsidR="00FE6A4D" w:rsidRPr="00BA46E5">
        <w:rPr>
          <w:rFonts w:ascii="Times New Roman" w:hAnsi="Times New Roman" w:cs="Times New Roman"/>
          <w:sz w:val="28"/>
          <w:szCs w:val="28"/>
        </w:rPr>
        <w:t>ункт 21 дополнить абзацем вторым</w:t>
      </w:r>
      <w:r w:rsidRPr="00BA46E5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E6A4D" w:rsidRPr="00BA46E5">
        <w:rPr>
          <w:rFonts w:ascii="Times New Roman" w:hAnsi="Times New Roman" w:cs="Times New Roman"/>
          <w:sz w:val="28"/>
          <w:szCs w:val="28"/>
        </w:rPr>
        <w:t>:</w:t>
      </w:r>
    </w:p>
    <w:p w:rsidR="00D0385A" w:rsidRPr="00BA46E5" w:rsidRDefault="00FE6A4D" w:rsidP="00D0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>«</w:t>
      </w:r>
      <w:r w:rsidRPr="00FE6A4D">
        <w:rPr>
          <w:rFonts w:ascii="Times New Roman" w:hAnsi="Times New Roman" w:cs="Times New Roman"/>
          <w:sz w:val="28"/>
          <w:szCs w:val="28"/>
        </w:rPr>
        <w:t xml:space="preserve">Охрана лесов от пожаров включает в себя </w:t>
      </w:r>
      <w:proofErr w:type="spellStart"/>
      <w:r w:rsidRPr="00FE6A4D">
        <w:rPr>
          <w:rFonts w:ascii="Times New Roman" w:hAnsi="Times New Roman" w:cs="Times New Roman"/>
          <w:sz w:val="28"/>
          <w:szCs w:val="28"/>
        </w:rPr>
        <w:t>лесопожарное</w:t>
      </w:r>
      <w:proofErr w:type="spellEnd"/>
      <w:r w:rsidRPr="00FE6A4D">
        <w:rPr>
          <w:rFonts w:ascii="Times New Roman" w:hAnsi="Times New Roman" w:cs="Times New Roman"/>
          <w:sz w:val="28"/>
          <w:szCs w:val="28"/>
        </w:rPr>
        <w:t xml:space="preserve"> зонирование, выполнение мер пожарной безопасности в лесах, тушение лесных пожаров, а также выполнение мер экстренного реагирования</w:t>
      </w:r>
      <w:r w:rsidRPr="00BA46E5">
        <w:rPr>
          <w:rFonts w:ascii="Times New Roman" w:hAnsi="Times New Roman" w:cs="Times New Roman"/>
          <w:sz w:val="28"/>
          <w:szCs w:val="28"/>
        </w:rPr>
        <w:t xml:space="preserve"> в порядке, установленном Лесным кодексом Российской Федерации</w:t>
      </w:r>
      <w:r w:rsidRPr="00FE6A4D">
        <w:rPr>
          <w:rFonts w:ascii="Times New Roman" w:hAnsi="Times New Roman" w:cs="Times New Roman"/>
          <w:sz w:val="28"/>
          <w:szCs w:val="28"/>
        </w:rPr>
        <w:t>.</w:t>
      </w:r>
      <w:r w:rsidRPr="00BA46E5">
        <w:rPr>
          <w:rFonts w:ascii="Times New Roman" w:hAnsi="Times New Roman" w:cs="Times New Roman"/>
          <w:sz w:val="28"/>
          <w:szCs w:val="28"/>
        </w:rPr>
        <w:t>»</w:t>
      </w:r>
      <w:r w:rsidRPr="00FE6A4D">
        <w:rPr>
          <w:rFonts w:ascii="Times New Roman" w:hAnsi="Times New Roman" w:cs="Times New Roman"/>
          <w:sz w:val="28"/>
          <w:szCs w:val="28"/>
        </w:rPr>
        <w:t>;</w:t>
      </w:r>
    </w:p>
    <w:p w:rsidR="00FE6A4D" w:rsidRPr="00BA46E5" w:rsidRDefault="00D0385A" w:rsidP="00D0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>2) п</w:t>
      </w:r>
      <w:r w:rsidR="00FE6A4D" w:rsidRPr="00BA46E5">
        <w:rPr>
          <w:rFonts w:ascii="Times New Roman" w:hAnsi="Times New Roman" w:cs="Times New Roman"/>
          <w:sz w:val="28"/>
          <w:szCs w:val="28"/>
        </w:rPr>
        <w:t>ункт 22 изложить в следующей редакции: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>«</w:t>
      </w:r>
      <w:bookmarkStart w:id="0" w:name="sub_53011"/>
      <w:r w:rsidRPr="00BA46E5">
        <w:rPr>
          <w:rFonts w:ascii="Times New Roman" w:hAnsi="Times New Roman" w:cs="Times New Roman"/>
          <w:sz w:val="28"/>
          <w:szCs w:val="28"/>
        </w:rPr>
        <w:t xml:space="preserve">22. </w:t>
      </w:r>
      <w:r w:rsidRPr="00FE6A4D">
        <w:rPr>
          <w:rFonts w:ascii="Times New Roman" w:hAnsi="Times New Roman" w:cs="Times New Roman"/>
          <w:sz w:val="28"/>
          <w:szCs w:val="28"/>
        </w:rPr>
        <w:t>Предупреждение лесных пожаров включает в себя противопожарное обустройство лесов, приобретение и содержание средств предупреждения и тушения лесных пожаров, противопожарную пропаганду и обучение населения мерам пожарной безопасности в лесах.</w:t>
      </w:r>
    </w:p>
    <w:p w:rsidR="00FE6A4D" w:rsidRPr="00BA46E5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012"/>
      <w:bookmarkEnd w:id="0"/>
      <w:r w:rsidRPr="00FE6A4D">
        <w:rPr>
          <w:rFonts w:ascii="Times New Roman" w:hAnsi="Times New Roman" w:cs="Times New Roman"/>
          <w:sz w:val="28"/>
          <w:szCs w:val="28"/>
        </w:rPr>
        <w:t>Противопожарное обустройство лесов представляет собой комплекс мер, направленных на недопущение распространения лесных пожаров.</w:t>
      </w:r>
      <w:bookmarkStart w:id="2" w:name="sub_53013"/>
      <w:bookmarkEnd w:id="1"/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A4D">
        <w:rPr>
          <w:rFonts w:ascii="Times New Roman" w:hAnsi="Times New Roman" w:cs="Times New Roman"/>
          <w:sz w:val="28"/>
          <w:szCs w:val="28"/>
        </w:rPr>
        <w:t xml:space="preserve">Противопожарное обустройство лесов осуществляется на основании плана противопожарного обустройства лесов на территории лесничества и плана </w:t>
      </w:r>
      <w:r w:rsidRPr="00FE6A4D">
        <w:rPr>
          <w:rFonts w:ascii="Times New Roman" w:hAnsi="Times New Roman" w:cs="Times New Roman"/>
          <w:sz w:val="28"/>
          <w:szCs w:val="28"/>
        </w:rPr>
        <w:lastRenderedPageBreak/>
        <w:t>противопожарного обустройства лесов на территории субъекта Российской Федерации.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3014"/>
      <w:bookmarkEnd w:id="2"/>
      <w:r w:rsidRPr="00FE6A4D">
        <w:rPr>
          <w:rFonts w:ascii="Times New Roman" w:hAnsi="Times New Roman" w:cs="Times New Roman"/>
          <w:sz w:val="28"/>
          <w:szCs w:val="28"/>
        </w:rPr>
        <w:t>Меры противопожарного обустройства лесов включают в себя: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141"/>
      <w:bookmarkEnd w:id="3"/>
      <w:r w:rsidRPr="00FE6A4D">
        <w:rPr>
          <w:rFonts w:ascii="Times New Roman" w:hAnsi="Times New Roman" w:cs="Times New Roman"/>
          <w:sz w:val="28"/>
          <w:szCs w:val="28"/>
        </w:rPr>
        <w:t>1) создание, содержание и эксплуатацию лесных дорог, предназначенных для охраны лесов от пожаров;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142"/>
      <w:bookmarkEnd w:id="4"/>
      <w:r w:rsidRPr="00FE6A4D">
        <w:rPr>
          <w:rFonts w:ascii="Times New Roman" w:hAnsi="Times New Roman" w:cs="Times New Roman"/>
          <w:sz w:val="28"/>
          <w:szCs w:val="28"/>
        </w:rPr>
        <w:t>2) создание, содержание и эксплуатацию посадочных площадок, используемых в целях проведения авиационных работ по охране лесов от пожаров;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3143"/>
      <w:bookmarkEnd w:id="5"/>
      <w:r w:rsidRPr="00FE6A4D">
        <w:rPr>
          <w:rFonts w:ascii="Times New Roman" w:hAnsi="Times New Roman" w:cs="Times New Roman"/>
          <w:sz w:val="28"/>
          <w:szCs w:val="28"/>
        </w:rPr>
        <w:t>3) прокладку просек, противопожарных разрывов, устройство противопожарных минерализованных полос;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244"/>
      <w:bookmarkEnd w:id="6"/>
      <w:r w:rsidRPr="00FE6A4D">
        <w:rPr>
          <w:rFonts w:ascii="Times New Roman" w:hAnsi="Times New Roman" w:cs="Times New Roman"/>
          <w:sz w:val="28"/>
          <w:szCs w:val="28"/>
        </w:rPr>
        <w:t>4) создание, содержание и эксплуатацию пожарных наблюдательных пунктов (вышек, мачт, павильонов и других наблюдательных пунктов);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145"/>
      <w:bookmarkEnd w:id="7"/>
      <w:r w:rsidRPr="00FE6A4D">
        <w:rPr>
          <w:rFonts w:ascii="Times New Roman" w:hAnsi="Times New Roman" w:cs="Times New Roman"/>
          <w:sz w:val="28"/>
          <w:szCs w:val="28"/>
        </w:rPr>
        <w:t>5) создание в целях тушения лесных пожаров условий для забора в любое время года воды из источников наружного водоснабжения;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146"/>
      <w:bookmarkEnd w:id="8"/>
      <w:r w:rsidRPr="00FE6A4D">
        <w:rPr>
          <w:rFonts w:ascii="Times New Roman" w:hAnsi="Times New Roman" w:cs="Times New Roman"/>
          <w:sz w:val="28"/>
          <w:szCs w:val="28"/>
        </w:rPr>
        <w:t>6) проведение гидромелиорации земель;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147"/>
      <w:bookmarkEnd w:id="9"/>
      <w:r w:rsidRPr="00FE6A4D">
        <w:rPr>
          <w:rFonts w:ascii="Times New Roman" w:hAnsi="Times New Roman" w:cs="Times New Roman"/>
          <w:sz w:val="28"/>
          <w:szCs w:val="28"/>
        </w:rPr>
        <w:t>7) снижение природной пожарной опасности лесов путем регулирования породного состава лесных насаждений;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148"/>
      <w:bookmarkEnd w:id="10"/>
      <w:r w:rsidRPr="00FE6A4D">
        <w:rPr>
          <w:rFonts w:ascii="Times New Roman" w:hAnsi="Times New Roman" w:cs="Times New Roman"/>
          <w:sz w:val="28"/>
          <w:szCs w:val="28"/>
        </w:rPr>
        <w:t>8) проведение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149"/>
      <w:bookmarkEnd w:id="11"/>
      <w:r w:rsidRPr="00FE6A4D">
        <w:rPr>
          <w:rFonts w:ascii="Times New Roman" w:hAnsi="Times New Roman" w:cs="Times New Roman"/>
          <w:sz w:val="28"/>
          <w:szCs w:val="28"/>
        </w:rPr>
        <w:t>9) иные определенные Правительством Российской Федерации меры.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016"/>
      <w:bookmarkEnd w:id="12"/>
      <w:r w:rsidRPr="00FE6A4D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BA46E5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FE6A4D">
        <w:rPr>
          <w:rFonts w:ascii="Times New Roman" w:hAnsi="Times New Roman" w:cs="Times New Roman"/>
          <w:sz w:val="28"/>
          <w:szCs w:val="28"/>
        </w:rPr>
        <w:t xml:space="preserve"> меры противопожарного обустройства лесов на лесных участках, предоставленных в постоянное (бессрочное) пользование, безвозмездное пользование, аренду либо используемых на основании сервитута, публичного сервитута, осуществляются арендаторами лесного участка, землепользователями, обладателями сервитута, публичного сервитута.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3018"/>
      <w:bookmarkEnd w:id="13"/>
      <w:r w:rsidRPr="00FE6A4D">
        <w:rPr>
          <w:rFonts w:ascii="Times New Roman" w:hAnsi="Times New Roman" w:cs="Times New Roman"/>
          <w:sz w:val="28"/>
          <w:szCs w:val="28"/>
        </w:rPr>
        <w:t>Приобретение и содержание средств предупреждения и тушения лесных пожаров включают в себя: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3181"/>
      <w:bookmarkEnd w:id="14"/>
      <w:r w:rsidRPr="00FE6A4D">
        <w:rPr>
          <w:rFonts w:ascii="Times New Roman" w:hAnsi="Times New Roman" w:cs="Times New Roman"/>
          <w:sz w:val="28"/>
          <w:szCs w:val="28"/>
        </w:rPr>
        <w:t>1) приобретение противопожарного снаряжения и инвентаря;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3182"/>
      <w:bookmarkEnd w:id="15"/>
      <w:r w:rsidRPr="00FE6A4D">
        <w:rPr>
          <w:rFonts w:ascii="Times New Roman" w:hAnsi="Times New Roman" w:cs="Times New Roman"/>
          <w:sz w:val="28"/>
          <w:szCs w:val="28"/>
        </w:rPr>
        <w:t>2) приобретение и содержание пожарной техники и оборудования, систем связи и оповещения;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3183"/>
      <w:bookmarkEnd w:id="16"/>
      <w:r w:rsidRPr="00FE6A4D">
        <w:rPr>
          <w:rFonts w:ascii="Times New Roman" w:hAnsi="Times New Roman" w:cs="Times New Roman"/>
          <w:sz w:val="28"/>
          <w:szCs w:val="28"/>
        </w:rPr>
        <w:t>3) создание резерва пожарной техники, оборудования, противопожарного снаряжения и инвентаря, а также горюче-смазочных материалов;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3184"/>
      <w:bookmarkEnd w:id="17"/>
      <w:r w:rsidRPr="00FE6A4D">
        <w:rPr>
          <w:rFonts w:ascii="Times New Roman" w:hAnsi="Times New Roman" w:cs="Times New Roman"/>
          <w:sz w:val="28"/>
          <w:szCs w:val="28"/>
        </w:rPr>
        <w:t>4) создание пунктов сосредоточения противопожарного инвентаря.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3019"/>
      <w:bookmarkEnd w:id="18"/>
      <w:r w:rsidRPr="00FE6A4D"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мерам пожарной безопасности в лесах включают в себя: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3191"/>
      <w:bookmarkEnd w:id="19"/>
      <w:r w:rsidRPr="00FE6A4D">
        <w:rPr>
          <w:rFonts w:ascii="Times New Roman" w:hAnsi="Times New Roman" w:cs="Times New Roman"/>
          <w:sz w:val="28"/>
          <w:szCs w:val="28"/>
        </w:rPr>
        <w:t>1) издание и распространение специальной литературы и изготовление предметов наглядной агитации;</w:t>
      </w:r>
    </w:p>
    <w:p w:rsidR="00FE6A4D" w:rsidRPr="00FE6A4D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3192"/>
      <w:bookmarkEnd w:id="20"/>
      <w:r w:rsidRPr="00FE6A4D">
        <w:rPr>
          <w:rFonts w:ascii="Times New Roman" w:hAnsi="Times New Roman" w:cs="Times New Roman"/>
          <w:sz w:val="28"/>
          <w:szCs w:val="28"/>
        </w:rPr>
        <w:t>2) проведение тематических выставок, смотров, конференций и использование других форм информирования населения;</w:t>
      </w:r>
    </w:p>
    <w:p w:rsidR="00FE6A4D" w:rsidRPr="00BA46E5" w:rsidRDefault="00FE6A4D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53193"/>
      <w:bookmarkEnd w:id="21"/>
      <w:r w:rsidRPr="00FE6A4D">
        <w:rPr>
          <w:rFonts w:ascii="Times New Roman" w:hAnsi="Times New Roman" w:cs="Times New Roman"/>
          <w:color w:val="000000" w:themeColor="text1"/>
          <w:sz w:val="28"/>
          <w:szCs w:val="28"/>
        </w:rPr>
        <w:t>3) иные мероприятия, предусмотренные лесным законодательством и законодательством Российской Федерации о пожарной безопасности.</w:t>
      </w:r>
      <w:r w:rsidR="00D0385A"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A46E5" w:rsidRPr="00BA46E5" w:rsidRDefault="00BA46E5" w:rsidP="00BA4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6"/>
      <w:r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Направить копию настоящего решения </w:t>
      </w:r>
      <w:proofErr w:type="gramStart"/>
      <w:r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t>прокурору</w:t>
      </w:r>
      <w:proofErr w:type="gramEnd"/>
      <w:r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г. Озерск.</w:t>
      </w:r>
    </w:p>
    <w:p w:rsidR="00BA46E5" w:rsidRPr="00BA46E5" w:rsidRDefault="00BA46E5" w:rsidP="00BA4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7"/>
      <w:bookmarkEnd w:id="23"/>
      <w:r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Настоящее решение вступает в силу со дня его </w:t>
      </w:r>
      <w:hyperlink r:id="rId8" w:history="1">
        <w:r w:rsidRPr="00BA46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46E5" w:rsidRPr="00BA46E5" w:rsidRDefault="00BA46E5" w:rsidP="00BA4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8"/>
      <w:bookmarkEnd w:id="24"/>
      <w:r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4. </w:t>
      </w:r>
      <w:hyperlink r:id="rId9" w:history="1">
        <w:r w:rsidRPr="00BA46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Опубликовать</w:t>
        </w:r>
      </w:hyperlink>
      <w:r w:rsidRPr="00BA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 газете «Озерский 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bookmarkEnd w:id="25"/>
    <w:p w:rsidR="00BA46E5" w:rsidRDefault="00BA46E5" w:rsidP="00BA4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8D6" w:rsidRDefault="00E778D6" w:rsidP="00BA4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8D6" w:rsidRPr="00BA46E5" w:rsidRDefault="00E778D6" w:rsidP="00BA4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90"/>
        <w:gridCol w:w="3248"/>
      </w:tblGrid>
      <w:tr w:rsidR="00BA46E5" w:rsidRPr="00BA46E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A46E5" w:rsidRPr="00BA46E5" w:rsidRDefault="00BA46E5" w:rsidP="00BA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Собрания депутатов</w:t>
            </w:r>
            <w:r w:rsidRPr="00BA4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Озерского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A46E5" w:rsidRPr="00BA46E5" w:rsidRDefault="00BA46E5" w:rsidP="00BA4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С.Н. </w:t>
            </w:r>
            <w:proofErr w:type="spellStart"/>
            <w:r w:rsidRPr="00BA4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Гергенрейдер</w:t>
            </w:r>
            <w:proofErr w:type="spellEnd"/>
          </w:p>
        </w:tc>
      </w:tr>
    </w:tbl>
    <w:p w:rsidR="00BA46E5" w:rsidRDefault="00BA46E5" w:rsidP="00BA4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8D6" w:rsidRPr="00BA46E5" w:rsidRDefault="00E778D6" w:rsidP="00BA4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3"/>
        <w:gridCol w:w="3235"/>
      </w:tblGrid>
      <w:tr w:rsidR="00BA46E5" w:rsidRPr="00BA46E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A46E5" w:rsidRPr="00BA46E5" w:rsidRDefault="00BA46E5" w:rsidP="00BA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Озерского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A46E5" w:rsidRPr="00BA46E5" w:rsidRDefault="00BA46E5" w:rsidP="00BA4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Е.Ю. Щербаков</w:t>
            </w:r>
          </w:p>
        </w:tc>
      </w:tr>
    </w:tbl>
    <w:p w:rsidR="00BA46E5" w:rsidRDefault="00BA46E5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FE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GoBack"/>
      <w:bookmarkEnd w:id="26"/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86" w:rsidRPr="00FE6A4D" w:rsidRDefault="00330686" w:rsidP="0033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686">
        <w:rPr>
          <w:rFonts w:ascii="Times New Roman" w:hAnsi="Times New Roman" w:cs="Times New Roman"/>
        </w:rPr>
        <w:t>Исп. Яковлева Татьяна Евгеньевна, 2-85-20</w:t>
      </w:r>
    </w:p>
    <w:bookmarkEnd w:id="22"/>
    <w:p w:rsidR="00FE6A4D" w:rsidRDefault="00FE6A4D"/>
    <w:sectPr w:rsidR="00FE6A4D" w:rsidSect="00330686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4D"/>
    <w:rsid w:val="001B619F"/>
    <w:rsid w:val="00330686"/>
    <w:rsid w:val="00507270"/>
    <w:rsid w:val="00BA46E5"/>
    <w:rsid w:val="00D0385A"/>
    <w:rsid w:val="00E778D6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1A22-2CA0-4ACE-8321-FD3BBD45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38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4D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FE6A4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FE6A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D0385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0385A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A46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A4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443063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7683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666178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9666178.10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4044306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О.С.</dc:creator>
  <cp:keywords/>
  <dc:description/>
  <cp:lastModifiedBy>U_Odv_Gla</cp:lastModifiedBy>
  <cp:revision>6</cp:revision>
  <dcterms:created xsi:type="dcterms:W3CDTF">2024-01-11T14:23:00Z</dcterms:created>
  <dcterms:modified xsi:type="dcterms:W3CDTF">2024-01-19T07:48:00Z</dcterms:modified>
</cp:coreProperties>
</file>